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0001989533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81"/>
        <w:gridCol w:w="4624"/>
      </w:tblGrid>
      <w:tr>
        <w:trPr/>
        <w:tc>
          <w:tcPr>
            <w:tcW w:w="5581" w:type="dxa"/>
            <w:tcBorders/>
            <w:vAlign w:val="center"/>
          </w:tcPr>
          <w:p>
            <w:pPr>
              <w:pStyle w:val="TableContents"/>
              <w:bidi w:val="0"/>
              <w:spacing w:before="0" w:after="283"/>
              <w:jc w:val="left"/>
              <w:rPr/>
            </w:pPr>
            <w:r>
              <w:rPr/>
              <w:t>Name of Issuer</w:t>
            </w:r>
          </w:p>
        </w:tc>
        <w:tc>
          <w:tcPr>
            <w:tcW w:w="4624" w:type="dxa"/>
            <w:tcBorders/>
            <w:vAlign w:val="center"/>
          </w:tcPr>
          <w:p>
            <w:pPr>
              <w:pStyle w:val="TableContents"/>
              <w:bidi w:val="0"/>
              <w:spacing w:before="0" w:after="0"/>
              <w:jc w:val="left"/>
              <w:rPr/>
            </w:pPr>
            <w:r>
              <w:rPr/>
              <w:t>Jazz Pharmaceuticals plc</w:t>
            </w:r>
          </w:p>
        </w:tc>
      </w:tr>
      <w:tr>
        <w:trPr/>
        <w:tc>
          <w:tcPr>
            <w:tcW w:w="5581" w:type="dxa"/>
            <w:tcBorders/>
            <w:vAlign w:val="center"/>
          </w:tcPr>
          <w:p>
            <w:pPr>
              <w:pStyle w:val="TableContents"/>
              <w:bidi w:val="0"/>
              <w:spacing w:before="0" w:after="283"/>
              <w:jc w:val="left"/>
              <w:rPr/>
            </w:pPr>
            <w:r>
              <w:rPr/>
              <w:t>SEC File Number</w:t>
            </w:r>
          </w:p>
        </w:tc>
        <w:tc>
          <w:tcPr>
            <w:tcW w:w="4624" w:type="dxa"/>
            <w:tcBorders/>
            <w:vAlign w:val="center"/>
          </w:tcPr>
          <w:p>
            <w:pPr>
              <w:pStyle w:val="TableContents"/>
              <w:bidi w:val="0"/>
              <w:spacing w:before="0" w:after="0"/>
              <w:jc w:val="left"/>
              <w:rPr/>
            </w:pPr>
            <w:r>
              <w:rPr/>
              <w:t>001-33500</w:t>
            </w:r>
          </w:p>
        </w:tc>
      </w:tr>
      <w:tr>
        <w:trPr/>
        <w:tc>
          <w:tcPr>
            <w:tcW w:w="5581" w:type="dxa"/>
            <w:tcBorders/>
            <w:vAlign w:val="center"/>
          </w:tcPr>
          <w:p>
            <w:pPr>
              <w:pStyle w:val="TableContents"/>
              <w:bidi w:val="0"/>
              <w:spacing w:before="0" w:after="283"/>
              <w:jc w:val="left"/>
              <w:rPr/>
            </w:pPr>
            <w:r>
              <w:rPr/>
              <w:t>Address of Issuer</w:t>
            </w:r>
          </w:p>
        </w:tc>
        <w:tc>
          <w:tcPr>
            <w:tcW w:w="4624" w:type="dxa"/>
            <w:tcBorders/>
            <w:vAlign w:val="center"/>
          </w:tcPr>
          <w:p>
            <w:pPr>
              <w:pStyle w:val="TableContents"/>
              <w:bidi w:val="0"/>
              <w:spacing w:before="0" w:after="0"/>
              <w:jc w:val="left"/>
              <w:rPr/>
            </w:pPr>
            <w:r>
              <w:rPr/>
              <w:t>FIFTH FLOOR, WATERLOO EXCHANGE</w:t>
              <w:br/>
              <w:t>WATERLOO ROAD</w:t>
              <w:br/>
              <w:t>DUBLIN</w:t>
              <w:br/>
              <w:t xml:space="preserve">IRELAND </w:t>
              <w:br/>
              <w:t>D04 E5W7</w:t>
            </w:r>
          </w:p>
        </w:tc>
      </w:tr>
      <w:tr>
        <w:trPr/>
        <w:tc>
          <w:tcPr>
            <w:tcW w:w="5581" w:type="dxa"/>
            <w:tcBorders/>
            <w:vAlign w:val="center"/>
          </w:tcPr>
          <w:p>
            <w:pPr>
              <w:pStyle w:val="TableContents"/>
              <w:bidi w:val="0"/>
              <w:spacing w:before="0" w:after="283"/>
              <w:jc w:val="left"/>
              <w:rPr/>
            </w:pPr>
            <w:r>
              <w:rPr/>
              <w:t>Phone</w:t>
            </w:r>
          </w:p>
        </w:tc>
        <w:tc>
          <w:tcPr>
            <w:tcW w:w="4624" w:type="dxa"/>
            <w:tcBorders/>
            <w:vAlign w:val="center"/>
          </w:tcPr>
          <w:p>
            <w:pPr>
              <w:pStyle w:val="TableContents"/>
              <w:bidi w:val="0"/>
              <w:spacing w:before="0" w:after="0"/>
              <w:jc w:val="left"/>
              <w:rPr/>
            </w:pPr>
            <w:r>
              <w:rPr/>
              <w:t>353-1-634-7800</w:t>
            </w:r>
          </w:p>
        </w:tc>
      </w:tr>
      <w:tr>
        <w:trPr/>
        <w:tc>
          <w:tcPr>
            <w:tcW w:w="5581" w:type="dxa"/>
            <w:tcBorders/>
            <w:vAlign w:val="center"/>
          </w:tcPr>
          <w:p>
            <w:pPr>
              <w:pStyle w:val="TableContents"/>
              <w:bidi w:val="0"/>
              <w:spacing w:before="0" w:after="283"/>
              <w:jc w:val="left"/>
              <w:rPr/>
            </w:pPr>
            <w:r>
              <w:rPr/>
              <w:t>Name of Person for Whose Account the Securities are To Be Sold</w:t>
            </w:r>
          </w:p>
        </w:tc>
        <w:tc>
          <w:tcPr>
            <w:tcW w:w="4624" w:type="dxa"/>
            <w:tcBorders/>
            <w:vAlign w:val="center"/>
          </w:tcPr>
          <w:p>
            <w:pPr>
              <w:pStyle w:val="TableContents"/>
              <w:bidi w:val="0"/>
              <w:spacing w:before="0" w:after="0"/>
              <w:jc w:val="left"/>
              <w:rPr/>
            </w:pPr>
            <w:r>
              <w:rPr/>
              <w:t>Henderson Mary Elizabeth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81" w:type="dxa"/>
            <w:tcBorders/>
            <w:vAlign w:val="center"/>
          </w:tcPr>
          <w:p>
            <w:pPr>
              <w:pStyle w:val="TableContents"/>
              <w:bidi w:val="0"/>
              <w:spacing w:before="0" w:after="283"/>
              <w:jc w:val="left"/>
              <w:rPr/>
            </w:pPr>
            <w:r>
              <w:rPr/>
              <w:t>Relationship to Issuer</w:t>
            </w:r>
          </w:p>
        </w:tc>
        <w:tc>
          <w:tcPr>
            <w:tcW w:w="462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89"/>
        <w:gridCol w:w="2115"/>
        <w:gridCol w:w="1087"/>
        <w:gridCol w:w="1290"/>
        <w:gridCol w:w="1479"/>
        <w:gridCol w:w="1523"/>
        <w:gridCol w:w="1322"/>
      </w:tblGrid>
      <w:tr>
        <w:trPr/>
        <w:tc>
          <w:tcPr>
            <w:tcW w:w="1389" w:type="dxa"/>
            <w:tcBorders/>
            <w:vAlign w:val="center"/>
          </w:tcPr>
          <w:p>
            <w:pPr>
              <w:pStyle w:val="TableHeading"/>
              <w:suppressLineNumbers/>
              <w:bidi w:val="0"/>
              <w:spacing w:before="0" w:after="283"/>
              <w:jc w:val="center"/>
              <w:rPr/>
            </w:pPr>
            <w:r>
              <w:rPr/>
              <w:t>Title of the Class of Securities To Be Sold</w:t>
            </w:r>
          </w:p>
        </w:tc>
        <w:tc>
          <w:tcPr>
            <w:tcW w:w="2115" w:type="dxa"/>
            <w:tcBorders/>
            <w:vAlign w:val="center"/>
          </w:tcPr>
          <w:p>
            <w:pPr>
              <w:pStyle w:val="TableHeading"/>
              <w:suppressLineNumbers/>
              <w:bidi w:val="0"/>
              <w:spacing w:before="0" w:after="283"/>
              <w:jc w:val="center"/>
              <w:rPr/>
            </w:pPr>
            <w:r>
              <w:rPr/>
              <w:t>Name and Address of the Broker</w:t>
            </w:r>
          </w:p>
        </w:tc>
        <w:tc>
          <w:tcPr>
            <w:tcW w:w="1087" w:type="dxa"/>
            <w:tcBorders/>
            <w:vAlign w:val="center"/>
          </w:tcPr>
          <w:p>
            <w:pPr>
              <w:pStyle w:val="TableHeading"/>
              <w:suppressLineNumbers/>
              <w:bidi w:val="0"/>
              <w:spacing w:before="0" w:after="283"/>
              <w:jc w:val="center"/>
              <w:rPr/>
            </w:pPr>
            <w:r>
              <w:rPr/>
              <w:t>Number of Shares or Other Units To Be Sold</w:t>
            </w:r>
          </w:p>
        </w:tc>
        <w:tc>
          <w:tcPr>
            <w:tcW w:w="1290" w:type="dxa"/>
            <w:tcBorders/>
            <w:vAlign w:val="center"/>
          </w:tcPr>
          <w:p>
            <w:pPr>
              <w:pStyle w:val="TableHeading"/>
              <w:suppressLineNumbers/>
              <w:bidi w:val="0"/>
              <w:spacing w:before="0" w:after="283"/>
              <w:jc w:val="center"/>
              <w:rPr/>
            </w:pPr>
            <w:r>
              <w:rPr/>
              <w:t>Aggregate Market Value</w:t>
            </w:r>
          </w:p>
        </w:tc>
        <w:tc>
          <w:tcPr>
            <w:tcW w:w="1479" w:type="dxa"/>
            <w:tcBorders/>
            <w:vAlign w:val="center"/>
          </w:tcPr>
          <w:p>
            <w:pPr>
              <w:pStyle w:val="TableHeading"/>
              <w:suppressLineNumbers/>
              <w:bidi w:val="0"/>
              <w:spacing w:before="0" w:after="283"/>
              <w:jc w:val="center"/>
              <w:rPr/>
            </w:pPr>
            <w:r>
              <w:rPr/>
              <w:t>Number of Shares or Other Units Outstanding</w:t>
            </w:r>
          </w:p>
        </w:tc>
        <w:tc>
          <w:tcPr>
            <w:tcW w:w="1523" w:type="dxa"/>
            <w:tcBorders/>
            <w:vAlign w:val="center"/>
          </w:tcPr>
          <w:p>
            <w:pPr>
              <w:pStyle w:val="TableHeading"/>
              <w:suppressLineNumbers/>
              <w:bidi w:val="0"/>
              <w:spacing w:before="0" w:after="283"/>
              <w:jc w:val="center"/>
              <w:rPr/>
            </w:pPr>
            <w:r>
              <w:rPr/>
              <w:t>Approximate Date of Sale</w:t>
            </w:r>
          </w:p>
        </w:tc>
        <w:tc>
          <w:tcPr>
            <w:tcW w:w="1322" w:type="dxa"/>
            <w:tcBorders/>
            <w:vAlign w:val="center"/>
          </w:tcPr>
          <w:p>
            <w:pPr>
              <w:pStyle w:val="TableHeading"/>
              <w:suppressLineNumbers/>
              <w:bidi w:val="0"/>
              <w:spacing w:before="0" w:after="283"/>
              <w:jc w:val="center"/>
              <w:rPr/>
            </w:pPr>
            <w:r>
              <w:rPr/>
              <w:t>Name the Securities Exchange</w:t>
            </w:r>
          </w:p>
        </w:tc>
      </w:tr>
      <w:tr>
        <w:trPr/>
        <w:tc>
          <w:tcPr>
            <w:tcW w:w="1389" w:type="dxa"/>
            <w:tcBorders/>
            <w:vAlign w:val="center"/>
          </w:tcPr>
          <w:p>
            <w:pPr>
              <w:pStyle w:val="TableContents"/>
              <w:bidi w:val="0"/>
              <w:spacing w:before="0" w:after="283"/>
              <w:jc w:val="left"/>
              <w:rPr/>
            </w:pPr>
            <w:r>
              <w:rPr/>
              <w:t>Common</w:t>
            </w:r>
          </w:p>
        </w:tc>
        <w:tc>
          <w:tcPr>
            <w:tcW w:w="2115" w:type="dxa"/>
            <w:tcBorders/>
            <w:vAlign w:val="center"/>
          </w:tcPr>
          <w:p>
            <w:pPr>
              <w:pStyle w:val="TableContents"/>
              <w:bidi w:val="0"/>
              <w:spacing w:before="0" w:after="0"/>
              <w:jc w:val="left"/>
              <w:rPr/>
            </w:pPr>
            <w:r>
              <w:rPr/>
              <w:t>ETRADE FINANCIAL CORPORATION</w:t>
              <w:br/>
              <w:t>3 EDISON DRIVE</w:t>
              <w:br/>
              <w:t>ALPHARETTA   GA   30005</w:t>
            </w:r>
          </w:p>
        </w:tc>
        <w:tc>
          <w:tcPr>
            <w:tcW w:w="1087" w:type="dxa"/>
            <w:tcBorders/>
            <w:vAlign w:val="center"/>
          </w:tcPr>
          <w:p>
            <w:pPr>
              <w:pStyle w:val="TableContents"/>
              <w:bidi w:val="0"/>
              <w:spacing w:before="0" w:after="283"/>
              <w:jc w:val="left"/>
              <w:rPr/>
            </w:pPr>
            <w:r>
              <w:rPr/>
              <w:t>2691</w:t>
            </w:r>
          </w:p>
        </w:tc>
        <w:tc>
          <w:tcPr>
            <w:tcW w:w="1290" w:type="dxa"/>
            <w:tcBorders/>
            <w:vAlign w:val="center"/>
          </w:tcPr>
          <w:p>
            <w:pPr>
              <w:pStyle w:val="TableContents"/>
              <w:bidi w:val="0"/>
              <w:spacing w:before="0" w:after="283"/>
              <w:jc w:val="left"/>
              <w:rPr/>
            </w:pPr>
            <w:r>
              <w:rPr/>
              <w:t>664165.71</w:t>
            </w:r>
          </w:p>
        </w:tc>
        <w:tc>
          <w:tcPr>
            <w:tcW w:w="1479" w:type="dxa"/>
            <w:tcBorders/>
            <w:vAlign w:val="center"/>
          </w:tcPr>
          <w:p>
            <w:pPr>
              <w:pStyle w:val="TableContents"/>
              <w:bidi w:val="0"/>
              <w:spacing w:before="0" w:after="283"/>
              <w:jc w:val="left"/>
              <w:rPr/>
            </w:pPr>
            <w:r>
              <w:rPr/>
              <w:t>64914577</w:t>
            </w:r>
          </w:p>
        </w:tc>
        <w:tc>
          <w:tcPr>
            <w:tcW w:w="1523" w:type="dxa"/>
            <w:tcBorders/>
            <w:vAlign w:val="center"/>
          </w:tcPr>
          <w:p>
            <w:pPr>
              <w:pStyle w:val="TableContents"/>
              <w:bidi w:val="0"/>
              <w:spacing w:before="0" w:after="283"/>
              <w:jc w:val="left"/>
              <w:rPr/>
            </w:pPr>
            <w:r>
              <w:rPr/>
              <w:t>09/08/2026</w:t>
            </w:r>
          </w:p>
        </w:tc>
        <w:tc>
          <w:tcPr>
            <w:tcW w:w="132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56"/>
        <w:gridCol w:w="1070"/>
        <w:gridCol w:w="1602"/>
        <w:gridCol w:w="1076"/>
        <w:gridCol w:w="498"/>
        <w:gridCol w:w="1070"/>
        <w:gridCol w:w="1089"/>
        <w:gridCol w:w="1011"/>
        <w:gridCol w:w="1533"/>
      </w:tblGrid>
      <w:tr>
        <w:trPr/>
        <w:tc>
          <w:tcPr>
            <w:tcW w:w="1256" w:type="dxa"/>
            <w:tcBorders/>
            <w:vAlign w:val="center"/>
          </w:tcPr>
          <w:p>
            <w:pPr>
              <w:pStyle w:val="TableHeading"/>
              <w:suppressLineNumbers/>
              <w:bidi w:val="0"/>
              <w:spacing w:before="0" w:after="283"/>
              <w:jc w:val="center"/>
              <w:rPr/>
            </w:pPr>
            <w:r>
              <w:rPr/>
              <w:t>Title of the Class</w:t>
            </w:r>
          </w:p>
        </w:tc>
        <w:tc>
          <w:tcPr>
            <w:tcW w:w="1070" w:type="dxa"/>
            <w:tcBorders/>
            <w:vAlign w:val="center"/>
          </w:tcPr>
          <w:p>
            <w:pPr>
              <w:pStyle w:val="TableHeading"/>
              <w:suppressLineNumbers/>
              <w:bidi w:val="0"/>
              <w:spacing w:before="0" w:after="283"/>
              <w:jc w:val="center"/>
              <w:rPr/>
            </w:pPr>
            <w:r>
              <w:rPr/>
              <w:t>Date you Acquired</w:t>
            </w:r>
          </w:p>
        </w:tc>
        <w:tc>
          <w:tcPr>
            <w:tcW w:w="1602" w:type="dxa"/>
            <w:tcBorders/>
            <w:vAlign w:val="center"/>
          </w:tcPr>
          <w:p>
            <w:pPr>
              <w:pStyle w:val="TableHeading"/>
              <w:suppressLineNumbers/>
              <w:bidi w:val="0"/>
              <w:spacing w:before="0" w:after="283"/>
              <w:jc w:val="center"/>
              <w:rPr/>
            </w:pPr>
            <w:r>
              <w:rPr/>
              <w:t>Nature of Acquisition Transaction</w:t>
            </w:r>
          </w:p>
        </w:tc>
        <w:tc>
          <w:tcPr>
            <w:tcW w:w="1076" w:type="dxa"/>
            <w:tcBorders/>
            <w:vAlign w:val="center"/>
          </w:tcPr>
          <w:p>
            <w:pPr>
              <w:pStyle w:val="TableHeading"/>
              <w:suppressLineNumbers/>
              <w:bidi w:val="0"/>
              <w:spacing w:before="0" w:after="283"/>
              <w:jc w:val="center"/>
              <w:rPr/>
            </w:pPr>
            <w:r>
              <w:rPr/>
              <w:t>Name of Person from Whom Acquired</w:t>
            </w:r>
          </w:p>
        </w:tc>
        <w:tc>
          <w:tcPr>
            <w:tcW w:w="498" w:type="dxa"/>
            <w:tcBorders/>
            <w:vAlign w:val="center"/>
          </w:tcPr>
          <w:p>
            <w:pPr>
              <w:pStyle w:val="TableHeading"/>
              <w:suppressLineNumbers/>
              <w:bidi w:val="0"/>
              <w:spacing w:before="0" w:after="283"/>
              <w:jc w:val="center"/>
              <w:rPr/>
            </w:pPr>
            <w:r>
              <w:rPr/>
              <w:t>Is this a Gift?</w:t>
            </w:r>
          </w:p>
        </w:tc>
        <w:tc>
          <w:tcPr>
            <w:tcW w:w="1070" w:type="dxa"/>
            <w:tcBorders/>
            <w:vAlign w:val="center"/>
          </w:tcPr>
          <w:p>
            <w:pPr>
              <w:pStyle w:val="TableHeading"/>
              <w:suppressLineNumbers/>
              <w:bidi w:val="0"/>
              <w:spacing w:before="0" w:after="283"/>
              <w:jc w:val="center"/>
              <w:rPr/>
            </w:pPr>
            <w:r>
              <w:rPr/>
              <w:t>Date Donor Acquired</w:t>
            </w:r>
          </w:p>
        </w:tc>
        <w:tc>
          <w:tcPr>
            <w:tcW w:w="1089" w:type="dxa"/>
            <w:tcBorders/>
            <w:vAlign w:val="center"/>
          </w:tcPr>
          <w:p>
            <w:pPr>
              <w:pStyle w:val="TableHeading"/>
              <w:suppressLineNumbers/>
              <w:bidi w:val="0"/>
              <w:spacing w:before="0" w:after="283"/>
              <w:jc w:val="center"/>
              <w:rPr/>
            </w:pPr>
            <w:r>
              <w:rPr/>
              <w:t>Amount of Securities Acquired</w:t>
            </w:r>
          </w:p>
        </w:tc>
        <w:tc>
          <w:tcPr>
            <w:tcW w:w="1011" w:type="dxa"/>
            <w:tcBorders/>
            <w:vAlign w:val="center"/>
          </w:tcPr>
          <w:p>
            <w:pPr>
              <w:pStyle w:val="TableHeading"/>
              <w:suppressLineNumbers/>
              <w:bidi w:val="0"/>
              <w:spacing w:before="0" w:after="283"/>
              <w:jc w:val="center"/>
              <w:rPr/>
            </w:pPr>
            <w:r>
              <w:rPr/>
              <w:t>Date of Payment</w:t>
            </w:r>
          </w:p>
        </w:tc>
        <w:tc>
          <w:tcPr>
            <w:tcW w:w="15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56" w:type="dxa"/>
            <w:tcBorders/>
            <w:vAlign w:val="center"/>
          </w:tcPr>
          <w:p>
            <w:pPr>
              <w:pStyle w:val="TableContents"/>
              <w:bidi w:val="0"/>
              <w:spacing w:before="0" w:after="283"/>
              <w:jc w:val="left"/>
              <w:rPr/>
            </w:pPr>
            <w:r>
              <w:rPr/>
              <w:t>COMMON</w:t>
            </w:r>
          </w:p>
        </w:tc>
        <w:tc>
          <w:tcPr>
            <w:tcW w:w="1070" w:type="dxa"/>
            <w:tcBorders/>
            <w:vAlign w:val="center"/>
          </w:tcPr>
          <w:p>
            <w:pPr>
              <w:pStyle w:val="TableContents"/>
              <w:bidi w:val="0"/>
              <w:spacing w:before="0" w:after="283"/>
              <w:jc w:val="left"/>
              <w:rPr/>
            </w:pPr>
            <w:r>
              <w:rPr/>
              <w:t>09/05/2026</w:t>
            </w:r>
          </w:p>
        </w:tc>
        <w:tc>
          <w:tcPr>
            <w:tcW w:w="1602" w:type="dxa"/>
            <w:tcBorders/>
            <w:vAlign w:val="center"/>
          </w:tcPr>
          <w:p>
            <w:pPr>
              <w:pStyle w:val="TableContents"/>
              <w:bidi w:val="0"/>
              <w:spacing w:before="0" w:after="283"/>
              <w:jc w:val="left"/>
              <w:rPr/>
            </w:pPr>
            <w:r>
              <w:rPr/>
              <w:t>RESTRICTED STOCK VESTING</w:t>
            </w:r>
          </w:p>
        </w:tc>
        <w:tc>
          <w:tcPr>
            <w:tcW w:w="1076" w:type="dxa"/>
            <w:tcBorders/>
            <w:vAlign w:val="center"/>
          </w:tcPr>
          <w:p>
            <w:pPr>
              <w:pStyle w:val="TableContents"/>
              <w:bidi w:val="0"/>
              <w:spacing w:before="0" w:after="283"/>
              <w:jc w:val="left"/>
              <w:rPr/>
            </w:pPr>
            <w:r>
              <w:rPr/>
              <w:t>ISSUER</w:t>
            </w:r>
          </w:p>
        </w:tc>
        <w:tc>
          <w:tcPr>
            <w:tcW w:w="49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pPr>
            <w:r>
              <w:rPr/>
              <w:t>2691</w:t>
            </w:r>
          </w:p>
        </w:tc>
        <w:tc>
          <w:tcPr>
            <w:tcW w:w="1011" w:type="dxa"/>
            <w:tcBorders/>
            <w:vAlign w:val="center"/>
          </w:tcPr>
          <w:p>
            <w:pPr>
              <w:pStyle w:val="TableContents"/>
              <w:bidi w:val="0"/>
              <w:spacing w:before="0" w:after="283"/>
              <w:jc w:val="left"/>
              <w:rPr/>
            </w:pPr>
            <w:r>
              <w:rPr/>
              <w:t>09/05/2026</w:t>
            </w:r>
          </w:p>
        </w:tc>
        <w:tc>
          <w:tcPr>
            <w:tcW w:w="153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674"/>
        <w:gridCol w:w="2558"/>
        <w:gridCol w:w="871"/>
        <w:gridCol w:w="1463"/>
        <w:gridCol w:w="1639"/>
      </w:tblGrid>
      <w:tr>
        <w:trPr/>
        <w:tc>
          <w:tcPr>
            <w:tcW w:w="3674" w:type="dxa"/>
            <w:tcBorders/>
            <w:vAlign w:val="center"/>
          </w:tcPr>
          <w:p>
            <w:pPr>
              <w:pStyle w:val="TableHeading"/>
              <w:suppressLineNumbers/>
              <w:bidi w:val="0"/>
              <w:spacing w:before="0" w:after="283"/>
              <w:jc w:val="center"/>
              <w:rPr/>
            </w:pPr>
            <w:r>
              <w:rPr/>
              <w:t>Name and Address of Seller</w:t>
            </w:r>
          </w:p>
        </w:tc>
        <w:tc>
          <w:tcPr>
            <w:tcW w:w="2558" w:type="dxa"/>
            <w:tcBorders/>
            <w:vAlign w:val="center"/>
          </w:tcPr>
          <w:p>
            <w:pPr>
              <w:pStyle w:val="TableHeading"/>
              <w:suppressLineNumbers/>
              <w:bidi w:val="0"/>
              <w:spacing w:before="0" w:after="283"/>
              <w:jc w:val="center"/>
              <w:rPr/>
            </w:pPr>
            <w:r>
              <w:rPr/>
              <w:t>Title of Securities Sold</w:t>
            </w:r>
          </w:p>
        </w:tc>
        <w:tc>
          <w:tcPr>
            <w:tcW w:w="871" w:type="dxa"/>
            <w:tcBorders/>
            <w:vAlign w:val="center"/>
          </w:tcPr>
          <w:p>
            <w:pPr>
              <w:pStyle w:val="TableHeading"/>
              <w:suppressLineNumbers/>
              <w:bidi w:val="0"/>
              <w:spacing w:before="0" w:after="283"/>
              <w:jc w:val="center"/>
              <w:rPr/>
            </w:pPr>
            <w:r>
              <w:rPr/>
              <w:t>Date of Sale</w:t>
            </w:r>
          </w:p>
        </w:tc>
        <w:tc>
          <w:tcPr>
            <w:tcW w:w="1463" w:type="dxa"/>
            <w:tcBorders/>
            <w:vAlign w:val="center"/>
          </w:tcPr>
          <w:p>
            <w:pPr>
              <w:pStyle w:val="TableHeading"/>
              <w:suppressLineNumbers/>
              <w:bidi w:val="0"/>
              <w:spacing w:before="0" w:after="283"/>
              <w:jc w:val="center"/>
              <w:rPr/>
            </w:pPr>
            <w:r>
              <w:rPr/>
              <w:t>Amount of Securities Sold</w:t>
            </w:r>
          </w:p>
        </w:tc>
        <w:tc>
          <w:tcPr>
            <w:tcW w:w="1639" w:type="dxa"/>
            <w:tcBorders/>
            <w:vAlign w:val="center"/>
          </w:tcPr>
          <w:p>
            <w:pPr>
              <w:pStyle w:val="TableHeading"/>
              <w:suppressLineNumbers/>
              <w:bidi w:val="0"/>
              <w:spacing w:before="0" w:after="283"/>
              <w:jc w:val="center"/>
              <w:rPr/>
            </w:pPr>
            <w:r>
              <w:rPr/>
              <w:t>Gross Proceeds</w:t>
            </w:r>
          </w:p>
        </w:tc>
      </w:tr>
      <w:tr>
        <w:trPr/>
        <w:tc>
          <w:tcPr>
            <w:tcW w:w="3674" w:type="dxa"/>
            <w:tcBorders/>
            <w:vAlign w:val="center"/>
          </w:tcPr>
          <w:p>
            <w:pPr>
              <w:pStyle w:val="TableContents"/>
              <w:bidi w:val="0"/>
              <w:spacing w:before="0" w:after="283"/>
              <w:jc w:val="left"/>
              <w:rPr/>
            </w:pPr>
            <w:r>
              <w:rPr/>
              <w:t>HENDERSON, MARY ELIZABETH</w:t>
              <w:br/>
              <w:t>C/O JAZZ PHARMACEUTICALS PLC</w:t>
              <w:br/>
              <w:t>5TH FL, WATERLOO EXCHANGE, WATERLOO RD</w:t>
              <w:br/>
              <w:t>DUBLIN L2 4   L2   04E5W7</w:t>
            </w:r>
          </w:p>
        </w:tc>
        <w:tc>
          <w:tcPr>
            <w:tcW w:w="2558" w:type="dxa"/>
            <w:tcBorders/>
            <w:vAlign w:val="center"/>
          </w:tcPr>
          <w:p>
            <w:pPr>
              <w:pStyle w:val="TableContents"/>
              <w:bidi w:val="0"/>
              <w:spacing w:before="0" w:after="283"/>
              <w:jc w:val="left"/>
              <w:rPr/>
            </w:pPr>
            <w:r>
              <w:rPr/>
              <w:t>Common</w:t>
            </w:r>
          </w:p>
        </w:tc>
        <w:tc>
          <w:tcPr>
            <w:tcW w:w="871" w:type="dxa"/>
            <w:tcBorders/>
            <w:vAlign w:val="center"/>
          </w:tcPr>
          <w:p>
            <w:pPr>
              <w:pStyle w:val="TableContents"/>
              <w:bidi w:val="0"/>
              <w:spacing w:before="0" w:after="283"/>
              <w:jc w:val="left"/>
              <w:rPr/>
            </w:pPr>
            <w:r>
              <w:rPr/>
              <w:t>08/31/2026</w:t>
            </w:r>
          </w:p>
        </w:tc>
        <w:tc>
          <w:tcPr>
            <w:tcW w:w="1463" w:type="dxa"/>
            <w:tcBorders/>
            <w:vAlign w:val="center"/>
          </w:tcPr>
          <w:p>
            <w:pPr>
              <w:pStyle w:val="TableContents"/>
              <w:bidi w:val="0"/>
              <w:spacing w:before="0" w:after="283"/>
              <w:jc w:val="left"/>
              <w:rPr/>
            </w:pPr>
            <w:r>
              <w:rPr/>
              <w:t>2092</w:t>
            </w:r>
          </w:p>
        </w:tc>
        <w:tc>
          <w:tcPr>
            <w:tcW w:w="1639" w:type="dxa"/>
            <w:tcBorders/>
            <w:vAlign w:val="center"/>
          </w:tcPr>
          <w:p>
            <w:pPr>
              <w:pStyle w:val="TableContents"/>
              <w:bidi w:val="0"/>
              <w:spacing w:before="0" w:after="283"/>
              <w:jc w:val="left"/>
              <w:rPr/>
            </w:pPr>
            <w:r>
              <w:rPr/>
              <w:t>504898.00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480"/>
        <w:gridCol w:w="7725"/>
      </w:tblGrid>
      <w:tr>
        <w:trPr/>
        <w:tc>
          <w:tcPr>
            <w:tcW w:w="2480" w:type="dxa"/>
            <w:tcBorders/>
            <w:vAlign w:val="center"/>
          </w:tcPr>
          <w:p>
            <w:pPr>
              <w:pStyle w:val="TableContents"/>
              <w:bidi w:val="0"/>
              <w:spacing w:before="0" w:after="283"/>
              <w:jc w:val="left"/>
              <w:rPr/>
            </w:pPr>
            <w:r>
              <w:rPr/>
              <w:t>Remarks</w:t>
            </w:r>
          </w:p>
        </w:tc>
        <w:tc>
          <w:tcPr>
            <w:tcW w:w="772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 of Notice</w:t>
            </w:r>
          </w:p>
        </w:tc>
        <w:tc>
          <w:tcPr>
            <w:tcW w:w="7725"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80" w:type="dxa"/>
            <w:tcBorders/>
            <w:vAlign w:val="center"/>
          </w:tcPr>
          <w:p>
            <w:pPr>
              <w:pStyle w:val="TableContents"/>
              <w:bidi w:val="0"/>
              <w:spacing w:before="0" w:after="283"/>
              <w:jc w:val="left"/>
              <w:rPr/>
            </w:pPr>
            <w:r>
              <w:rPr/>
              <w:t>Signature</w:t>
            </w:r>
          </w:p>
        </w:tc>
        <w:tc>
          <w:tcPr>
            <w:tcW w:w="7725" w:type="dxa"/>
            <w:tcBorders/>
            <w:vAlign w:val="center"/>
          </w:tcPr>
          <w:p>
            <w:pPr>
              <w:pStyle w:val="TableContents"/>
              <w:bidi w:val="0"/>
              <w:spacing w:before="0" w:after="0"/>
              <w:jc w:val="left"/>
              <w:rPr/>
            </w:pPr>
            <w:r>
              <w:rPr/>
              <w:t>/s/Paz Dizon by power of attorney for Mary Elizabeth Henderson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3152</Characters>
  <CharactersWithSpaces>3709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